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D5" w:rsidRDefault="00E030B1" w:rsidP="00AC40E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 xml:space="preserve">        </w:t>
      </w:r>
      <w:r w:rsidR="00AA12DE" w:rsidRPr="00E030B1">
        <w:rPr>
          <w:rFonts w:asciiTheme="minorHAnsi" w:hAnsiTheme="minorHAnsi" w:cstheme="minorHAnsi"/>
          <w:i/>
          <w:sz w:val="28"/>
          <w:szCs w:val="28"/>
        </w:rPr>
        <w:t>In memoriam</w:t>
      </w:r>
      <w:r w:rsidR="00AA12DE" w:rsidRPr="00AA12DE">
        <w:rPr>
          <w:rFonts w:asciiTheme="minorHAnsi" w:hAnsiTheme="minorHAnsi" w:cstheme="minorHAnsi"/>
          <w:sz w:val="28"/>
          <w:szCs w:val="28"/>
        </w:rPr>
        <w:t> : le pro</w:t>
      </w:r>
      <w:r>
        <w:rPr>
          <w:rFonts w:asciiTheme="minorHAnsi" w:hAnsiTheme="minorHAnsi" w:cstheme="minorHAnsi"/>
          <w:sz w:val="28"/>
          <w:szCs w:val="28"/>
        </w:rPr>
        <w:t>fesseur Marie-Bernadette Bruguiè</w:t>
      </w:r>
      <w:r w:rsidRPr="00AA12DE">
        <w:rPr>
          <w:rFonts w:asciiTheme="minorHAnsi" w:hAnsiTheme="minorHAnsi" w:cstheme="minorHAnsi"/>
          <w:sz w:val="28"/>
          <w:szCs w:val="28"/>
        </w:rPr>
        <w:t>re</w:t>
      </w:r>
      <w:r w:rsidR="00AA12DE">
        <w:rPr>
          <w:rFonts w:asciiTheme="minorHAnsi" w:hAnsiTheme="minorHAnsi" w:cstheme="minorHAnsi"/>
          <w:sz w:val="28"/>
          <w:szCs w:val="28"/>
        </w:rPr>
        <w:t xml:space="preserve"> </w:t>
      </w:r>
      <w:r w:rsidR="00AA12DE" w:rsidRPr="00AA12DE">
        <w:rPr>
          <w:rFonts w:asciiTheme="minorHAnsi" w:hAnsiTheme="minorHAnsi" w:cstheme="minorHAnsi"/>
          <w:sz w:val="28"/>
          <w:szCs w:val="28"/>
        </w:rPr>
        <w:t>(1944-2019)</w:t>
      </w:r>
    </w:p>
    <w:p w:rsidR="00AA12DE" w:rsidRDefault="00AA12DE" w:rsidP="00AC40EB">
      <w:pPr>
        <w:rPr>
          <w:rFonts w:asciiTheme="minorHAnsi" w:hAnsiTheme="minorHAnsi" w:cstheme="minorHAnsi"/>
          <w:sz w:val="28"/>
          <w:szCs w:val="28"/>
        </w:rPr>
      </w:pPr>
    </w:p>
    <w:p w:rsidR="00AA12DE" w:rsidRDefault="00AA12DE" w:rsidP="00AC40EB">
      <w:pPr>
        <w:rPr>
          <w:rFonts w:asciiTheme="minorHAnsi" w:hAnsiTheme="minorHAnsi" w:cstheme="minorHAnsi"/>
          <w:sz w:val="28"/>
          <w:szCs w:val="28"/>
        </w:rPr>
      </w:pPr>
    </w:p>
    <w:p w:rsidR="00AA12DE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AA12DE">
        <w:rPr>
          <w:rFonts w:asciiTheme="minorHAnsi" w:hAnsiTheme="minorHAnsi" w:cstheme="minorHAnsi"/>
          <w:sz w:val="28"/>
          <w:szCs w:val="28"/>
        </w:rPr>
        <w:t>C’est un devoir sacré pour notre Faculté de droit et science politique de Toulouse que de rappeler la mémoire des professeurs qui nous quittent.</w:t>
      </w:r>
    </w:p>
    <w:p w:rsidR="00AA12DE" w:rsidRDefault="00AA12DE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Nous inaugurons aujourd’hui cette rubrique avec un professeur dont la personnalité tranchante comme l’épée a marqué durablement notre Maison.</w:t>
      </w:r>
    </w:p>
    <w:p w:rsidR="00AA12DE" w:rsidRDefault="00AA12DE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Formée dans notre Fac</w:t>
      </w:r>
      <w:r w:rsidR="00E030B1">
        <w:rPr>
          <w:rFonts w:asciiTheme="minorHAnsi" w:hAnsiTheme="minorHAnsi" w:cstheme="minorHAnsi"/>
          <w:sz w:val="28"/>
          <w:szCs w:val="28"/>
        </w:rPr>
        <w:t>ulté, Marie-Bernadette Bruguière</w:t>
      </w:r>
      <w:r>
        <w:rPr>
          <w:rFonts w:asciiTheme="minorHAnsi" w:hAnsiTheme="minorHAnsi" w:cstheme="minorHAnsi"/>
          <w:sz w:val="28"/>
          <w:szCs w:val="28"/>
        </w:rPr>
        <w:t xml:space="preserve"> fut une étudiante très brillante, auteur d’une thèse remarquée</w:t>
      </w:r>
      <w:r w:rsidR="003E7F45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8845DA">
        <w:rPr>
          <w:rFonts w:asciiTheme="minorHAnsi" w:hAnsiTheme="minorHAnsi" w:cstheme="minorHAnsi"/>
          <w:sz w:val="28"/>
          <w:szCs w:val="28"/>
        </w:rPr>
        <w:t>terminée et soutenue en 1968, dans d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>es conditions que l’on</w:t>
      </w:r>
      <w:r w:rsidR="005E0E80">
        <w:rPr>
          <w:rFonts w:asciiTheme="minorHAnsi" w:hAnsiTheme="minorHAnsi" w:cstheme="minorHAnsi"/>
          <w:sz w:val="28"/>
          <w:szCs w:val="28"/>
        </w:rPr>
        <w:t xml:space="preserve"> imagine aisément, portan</w:t>
      </w:r>
      <w:r>
        <w:rPr>
          <w:rFonts w:asciiTheme="minorHAnsi" w:hAnsiTheme="minorHAnsi" w:cstheme="minorHAnsi"/>
          <w:sz w:val="28"/>
          <w:szCs w:val="28"/>
        </w:rPr>
        <w:t>t sur un sujet particulièrement ardu </w:t>
      </w:r>
      <w:r w:rsidR="00AE361A">
        <w:rPr>
          <w:rFonts w:asciiTheme="minorHAnsi" w:hAnsiTheme="minorHAnsi" w:cstheme="minorHAnsi"/>
          <w:sz w:val="28"/>
          <w:szCs w:val="28"/>
        </w:rPr>
        <w:t>et qui suscite notre admiration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Pr="00AA12DE">
        <w:rPr>
          <w:rFonts w:asciiTheme="minorHAnsi" w:hAnsiTheme="minorHAnsi" w:cstheme="minorHAnsi"/>
          <w:i/>
          <w:sz w:val="28"/>
          <w:szCs w:val="28"/>
        </w:rPr>
        <w:t>Littérature et droit en Gaule au Ve siècle</w:t>
      </w:r>
      <w:r>
        <w:rPr>
          <w:rFonts w:asciiTheme="minorHAnsi" w:hAnsiTheme="minorHAnsi" w:cstheme="minorHAnsi"/>
          <w:sz w:val="28"/>
          <w:szCs w:val="28"/>
        </w:rPr>
        <w:t>, sous la direction du profes</w:t>
      </w:r>
      <w:r w:rsidR="00E030B1">
        <w:rPr>
          <w:rFonts w:asciiTheme="minorHAnsi" w:hAnsiTheme="minorHAnsi" w:cstheme="minorHAnsi"/>
          <w:sz w:val="28"/>
          <w:szCs w:val="28"/>
        </w:rPr>
        <w:t xml:space="preserve">seur Jean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Dauvillier</w:t>
      </w:r>
      <w:proofErr w:type="spellEnd"/>
      <w:r w:rsidR="00601565">
        <w:rPr>
          <w:rFonts w:asciiTheme="minorHAnsi" w:hAnsiTheme="minorHAnsi" w:cstheme="minorHAnsi"/>
          <w:sz w:val="28"/>
          <w:szCs w:val="28"/>
        </w:rPr>
        <w:t xml:space="preserve"> (publiée en 1974)</w:t>
      </w:r>
      <w:r>
        <w:rPr>
          <w:rFonts w:asciiTheme="minorHAnsi" w:hAnsiTheme="minorHAnsi" w:cstheme="minorHAnsi"/>
          <w:sz w:val="28"/>
          <w:szCs w:val="28"/>
        </w:rPr>
        <w:t xml:space="preserve">. Elle est agrégée </w:t>
      </w:r>
      <w:r w:rsidR="00841916">
        <w:rPr>
          <w:rFonts w:asciiTheme="minorHAnsi" w:hAnsiTheme="minorHAnsi" w:cstheme="minorHAnsi"/>
          <w:sz w:val="28"/>
          <w:szCs w:val="28"/>
        </w:rPr>
        <w:t xml:space="preserve">en histoire du droit </w:t>
      </w:r>
      <w:r>
        <w:rPr>
          <w:rFonts w:asciiTheme="minorHAnsi" w:hAnsiTheme="minorHAnsi" w:cstheme="minorHAnsi"/>
          <w:sz w:val="28"/>
          <w:szCs w:val="28"/>
        </w:rPr>
        <w:t>dès l’anné</w:t>
      </w:r>
      <w:r w:rsidR="00841916">
        <w:rPr>
          <w:rFonts w:asciiTheme="minorHAnsi" w:hAnsiTheme="minorHAnsi" w:cstheme="minorHAnsi"/>
          <w:sz w:val="28"/>
          <w:szCs w:val="28"/>
        </w:rPr>
        <w:t xml:space="preserve">e suivante </w:t>
      </w:r>
      <w:r>
        <w:rPr>
          <w:rFonts w:asciiTheme="minorHAnsi" w:hAnsiTheme="minorHAnsi" w:cstheme="minorHAnsi"/>
          <w:sz w:val="28"/>
          <w:szCs w:val="28"/>
        </w:rPr>
        <w:t>au concours présid</w:t>
      </w:r>
      <w:r w:rsidR="00E030B1">
        <w:rPr>
          <w:rFonts w:asciiTheme="minorHAnsi" w:hAnsiTheme="minorHAnsi" w:cstheme="minorHAnsi"/>
          <w:sz w:val="28"/>
          <w:szCs w:val="28"/>
        </w:rPr>
        <w:t xml:space="preserve">é par le professeur Paul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Ourliac</w:t>
      </w:r>
      <w:proofErr w:type="spellEnd"/>
      <w:r>
        <w:rPr>
          <w:rFonts w:asciiTheme="minorHAnsi" w:hAnsiTheme="minorHAnsi" w:cstheme="minorHAnsi"/>
          <w:sz w:val="28"/>
          <w:szCs w:val="28"/>
        </w:rPr>
        <w:t>, en même temps qu’un autre Toulousain :</w:t>
      </w:r>
      <w:r w:rsidR="00E030B1">
        <w:rPr>
          <w:rFonts w:asciiTheme="minorHAnsi" w:hAnsiTheme="minorHAnsi" w:cstheme="minorHAnsi"/>
          <w:sz w:val="28"/>
          <w:szCs w:val="28"/>
        </w:rPr>
        <w:t xml:space="preserve"> le professeur Jacques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Poumarède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841916">
        <w:rPr>
          <w:rFonts w:asciiTheme="minorHAnsi" w:hAnsiTheme="minorHAnsi" w:cstheme="minorHAnsi"/>
          <w:sz w:val="28"/>
          <w:szCs w:val="28"/>
        </w:rPr>
        <w:t xml:space="preserve">Elle n’a que vingt-cinq ans, âge auquel on songe plutôt à </w:t>
      </w:r>
      <w:r w:rsidR="003E7F45">
        <w:rPr>
          <w:rFonts w:asciiTheme="minorHAnsi" w:hAnsiTheme="minorHAnsi" w:cstheme="minorHAnsi"/>
          <w:sz w:val="28"/>
          <w:szCs w:val="28"/>
        </w:rPr>
        <w:t xml:space="preserve">choisir </w:t>
      </w:r>
      <w:r w:rsidR="00841916">
        <w:rPr>
          <w:rFonts w:asciiTheme="minorHAnsi" w:hAnsiTheme="minorHAnsi" w:cstheme="minorHAnsi"/>
          <w:sz w:val="28"/>
          <w:szCs w:val="28"/>
        </w:rPr>
        <w:t>son sujet de thèse. Après un rapide passage à Rouen, elle revient à Toulouse où elle accomplira toute sa carrière durant plus de trente ans, jusqu’à son départ à la retraite en 2004.</w:t>
      </w:r>
    </w:p>
    <w:p w:rsidR="00841916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841916">
        <w:rPr>
          <w:rFonts w:asciiTheme="minorHAnsi" w:hAnsiTheme="minorHAnsi" w:cstheme="minorHAnsi"/>
          <w:sz w:val="28"/>
          <w:szCs w:val="28"/>
        </w:rPr>
        <w:t>Fidèle à la tradition d’érudition de l’Université française, le profe</w:t>
      </w:r>
      <w:r w:rsidR="00E030B1">
        <w:rPr>
          <w:rFonts w:asciiTheme="minorHAnsi" w:hAnsiTheme="minorHAnsi" w:cstheme="minorHAnsi"/>
          <w:sz w:val="28"/>
          <w:szCs w:val="28"/>
        </w:rPr>
        <w:t>sseur Marie-Bernadette Bruguière</w:t>
      </w:r>
      <w:r w:rsidR="00841916">
        <w:rPr>
          <w:rFonts w:asciiTheme="minorHAnsi" w:hAnsiTheme="minorHAnsi" w:cstheme="minorHAnsi"/>
          <w:sz w:val="28"/>
          <w:szCs w:val="28"/>
        </w:rPr>
        <w:t xml:space="preserve"> était partisan de ne faire aucune concession aux modes et à l’évolution des pratiques. En matière d’enseignement, elle resta </w:t>
      </w:r>
      <w:r w:rsidR="008F6E00">
        <w:rPr>
          <w:rFonts w:asciiTheme="minorHAnsi" w:hAnsiTheme="minorHAnsi" w:cstheme="minorHAnsi"/>
          <w:sz w:val="28"/>
          <w:szCs w:val="28"/>
        </w:rPr>
        <w:t xml:space="preserve">fidèle </w:t>
      </w:r>
      <w:r w:rsidR="00841916">
        <w:rPr>
          <w:rFonts w:asciiTheme="minorHAnsi" w:hAnsiTheme="minorHAnsi" w:cstheme="minorHAnsi"/>
          <w:sz w:val="28"/>
          <w:szCs w:val="28"/>
        </w:rPr>
        <w:t>au cours d’histoire du droit de première année qui, pour les historiens du droit</w:t>
      </w:r>
      <w:r w:rsidR="00977D76">
        <w:rPr>
          <w:rFonts w:asciiTheme="minorHAnsi" w:hAnsiTheme="minorHAnsi" w:cstheme="minorHAnsi"/>
          <w:sz w:val="28"/>
          <w:szCs w:val="28"/>
        </w:rPr>
        <w:t>,</w:t>
      </w:r>
      <w:r w:rsidR="00841916">
        <w:rPr>
          <w:rFonts w:asciiTheme="minorHAnsi" w:hAnsiTheme="minorHAnsi" w:cstheme="minorHAnsi"/>
          <w:sz w:val="28"/>
          <w:szCs w:val="28"/>
        </w:rPr>
        <w:t xml:space="preserve"> est le grand cours, le seul obligatoire, durant </w:t>
      </w:r>
      <w:r w:rsidR="00165A3F">
        <w:rPr>
          <w:rFonts w:asciiTheme="minorHAnsi" w:hAnsiTheme="minorHAnsi" w:cstheme="minorHAnsi"/>
          <w:sz w:val="28"/>
          <w:szCs w:val="28"/>
        </w:rPr>
        <w:t>lequel le professeur transmet</w:t>
      </w:r>
      <w:r w:rsidR="00841916">
        <w:rPr>
          <w:rFonts w:asciiTheme="minorHAnsi" w:hAnsiTheme="minorHAnsi" w:cstheme="minorHAnsi"/>
          <w:sz w:val="28"/>
          <w:szCs w:val="28"/>
        </w:rPr>
        <w:t xml:space="preserve"> l’essentiel de la matière. Elle publia d’ailleurs en 1983 avec les deux autres titulaires de ce cours</w:t>
      </w:r>
      <w:r w:rsidR="00E030B1">
        <w:rPr>
          <w:rFonts w:asciiTheme="minorHAnsi" w:hAnsiTheme="minorHAnsi" w:cstheme="minorHAnsi"/>
          <w:sz w:val="28"/>
          <w:szCs w:val="28"/>
        </w:rPr>
        <w:t>, les professeurs Henri Gilles et Germain Sicard</w:t>
      </w:r>
      <w:r>
        <w:rPr>
          <w:rFonts w:asciiTheme="minorHAnsi" w:hAnsiTheme="minorHAnsi" w:cstheme="minorHAnsi"/>
          <w:sz w:val="28"/>
          <w:szCs w:val="28"/>
        </w:rPr>
        <w:t xml:space="preserve"> une </w:t>
      </w:r>
      <w:r w:rsidRPr="00601565">
        <w:rPr>
          <w:rFonts w:asciiTheme="minorHAnsi" w:hAnsiTheme="minorHAnsi" w:cstheme="minorHAnsi"/>
          <w:i/>
          <w:sz w:val="28"/>
          <w:szCs w:val="28"/>
        </w:rPr>
        <w:t>I</w:t>
      </w:r>
      <w:r w:rsidR="00841916" w:rsidRPr="00601565">
        <w:rPr>
          <w:rFonts w:asciiTheme="minorHAnsi" w:hAnsiTheme="minorHAnsi" w:cstheme="minorHAnsi"/>
          <w:i/>
          <w:sz w:val="28"/>
          <w:szCs w:val="28"/>
        </w:rPr>
        <w:t xml:space="preserve">ntroduction </w:t>
      </w:r>
      <w:r w:rsidR="009E168F" w:rsidRPr="00601565">
        <w:rPr>
          <w:rFonts w:asciiTheme="minorHAnsi" w:hAnsiTheme="minorHAnsi" w:cstheme="minorHAnsi"/>
          <w:i/>
          <w:sz w:val="28"/>
          <w:szCs w:val="28"/>
        </w:rPr>
        <w:t>à l’histoire des institutions françaises</w:t>
      </w:r>
      <w:r w:rsidR="00B13676" w:rsidRPr="00601565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B13676">
        <w:rPr>
          <w:rFonts w:asciiTheme="minorHAnsi" w:hAnsiTheme="minorHAnsi" w:cstheme="minorHAnsi"/>
          <w:sz w:val="28"/>
          <w:szCs w:val="28"/>
        </w:rPr>
        <w:t>qui, en raison</w:t>
      </w:r>
      <w:r w:rsidR="00AE361A">
        <w:rPr>
          <w:rFonts w:asciiTheme="minorHAnsi" w:hAnsiTheme="minorHAnsi" w:cstheme="minorHAnsi"/>
          <w:sz w:val="28"/>
          <w:szCs w:val="28"/>
        </w:rPr>
        <w:t xml:space="preserve"> même </w:t>
      </w:r>
      <w:r w:rsidR="00B13676">
        <w:rPr>
          <w:rFonts w:asciiTheme="minorHAnsi" w:hAnsiTheme="minorHAnsi" w:cstheme="minorHAnsi"/>
          <w:sz w:val="28"/>
          <w:szCs w:val="28"/>
        </w:rPr>
        <w:t>de sa facture clas</w:t>
      </w:r>
      <w:r w:rsidR="00AE361A">
        <w:rPr>
          <w:rFonts w:asciiTheme="minorHAnsi" w:hAnsiTheme="minorHAnsi" w:cstheme="minorHAnsi"/>
          <w:sz w:val="28"/>
          <w:szCs w:val="28"/>
        </w:rPr>
        <w:t>sique</w:t>
      </w:r>
      <w:r>
        <w:rPr>
          <w:rFonts w:asciiTheme="minorHAnsi" w:hAnsiTheme="minorHAnsi" w:cstheme="minorHAnsi"/>
          <w:sz w:val="28"/>
          <w:szCs w:val="28"/>
        </w:rPr>
        <w:t>,</w:t>
      </w:r>
      <w:r w:rsidR="00AE361A">
        <w:rPr>
          <w:rFonts w:asciiTheme="minorHAnsi" w:hAnsiTheme="minorHAnsi" w:cstheme="minorHAnsi"/>
          <w:sz w:val="28"/>
          <w:szCs w:val="28"/>
        </w:rPr>
        <w:t xml:space="preserve"> reste une précieuse mine</w:t>
      </w:r>
      <w:r w:rsidR="00B13676">
        <w:rPr>
          <w:rFonts w:asciiTheme="minorHAnsi" w:hAnsiTheme="minorHAnsi" w:cstheme="minorHAnsi"/>
          <w:sz w:val="28"/>
          <w:szCs w:val="28"/>
        </w:rPr>
        <w:t xml:space="preserve"> de connaissances</w:t>
      </w:r>
      <w:r w:rsidR="008F6E00">
        <w:rPr>
          <w:rFonts w:asciiTheme="minorHAnsi" w:hAnsiTheme="minorHAnsi" w:cstheme="minorHAnsi"/>
          <w:sz w:val="28"/>
          <w:szCs w:val="28"/>
        </w:rPr>
        <w:t>. Elle conserva aussi, dans le prolongement naturel de sa thèse</w:t>
      </w:r>
      <w:r w:rsidR="003E7F45">
        <w:rPr>
          <w:rFonts w:asciiTheme="minorHAnsi" w:hAnsiTheme="minorHAnsi" w:cstheme="minorHAnsi"/>
          <w:sz w:val="28"/>
          <w:szCs w:val="28"/>
        </w:rPr>
        <w:t>,</w:t>
      </w:r>
      <w:r w:rsidR="008F6E00">
        <w:rPr>
          <w:rFonts w:asciiTheme="minorHAnsi" w:hAnsiTheme="minorHAnsi" w:cstheme="minorHAnsi"/>
          <w:sz w:val="28"/>
          <w:szCs w:val="28"/>
        </w:rPr>
        <w:t xml:space="preserve"> le cours d’histoire des institutions de l’Antiquité ainsi que le cours d’histoire des idées politiques. En matièr</w:t>
      </w:r>
      <w:r w:rsidR="00465926">
        <w:rPr>
          <w:rFonts w:asciiTheme="minorHAnsi" w:hAnsiTheme="minorHAnsi" w:cstheme="minorHAnsi"/>
          <w:sz w:val="28"/>
          <w:szCs w:val="28"/>
        </w:rPr>
        <w:t xml:space="preserve">e de recherches, comme le relève </w:t>
      </w:r>
      <w:r w:rsidR="008F6E00">
        <w:rPr>
          <w:rFonts w:asciiTheme="minorHAnsi" w:hAnsiTheme="minorHAnsi" w:cstheme="minorHAnsi"/>
          <w:sz w:val="28"/>
          <w:szCs w:val="28"/>
        </w:rPr>
        <w:t xml:space="preserve"> la préface des </w:t>
      </w:r>
      <w:r w:rsidR="008F6E00" w:rsidRPr="003E7F45">
        <w:rPr>
          <w:rFonts w:asciiTheme="minorHAnsi" w:hAnsiTheme="minorHAnsi" w:cstheme="minorHAnsi"/>
          <w:i/>
          <w:sz w:val="28"/>
          <w:szCs w:val="28"/>
        </w:rPr>
        <w:t>Mélanges</w:t>
      </w:r>
      <w:r w:rsidR="00E10F76">
        <w:rPr>
          <w:rFonts w:asciiTheme="minorHAnsi" w:hAnsiTheme="minorHAnsi" w:cstheme="minorHAnsi"/>
          <w:sz w:val="28"/>
          <w:szCs w:val="28"/>
        </w:rPr>
        <w:t xml:space="preserve"> qui lui furent offerts en 2014</w:t>
      </w:r>
      <w:r w:rsidR="008F6E00">
        <w:rPr>
          <w:rFonts w:asciiTheme="minorHAnsi" w:hAnsiTheme="minorHAnsi" w:cstheme="minorHAnsi"/>
          <w:sz w:val="28"/>
          <w:szCs w:val="28"/>
        </w:rPr>
        <w:t>, elle se consacra à trois thématiques principales : l’Antiquité avec</w:t>
      </w:r>
      <w:r w:rsidR="00465926">
        <w:rPr>
          <w:rFonts w:asciiTheme="minorHAnsi" w:hAnsiTheme="minorHAnsi" w:cstheme="minorHAnsi"/>
          <w:sz w:val="28"/>
          <w:szCs w:val="28"/>
        </w:rPr>
        <w:t>,</w:t>
      </w:r>
      <w:r w:rsidR="008F6E00">
        <w:rPr>
          <w:rFonts w:asciiTheme="minorHAnsi" w:hAnsiTheme="minorHAnsi" w:cstheme="minorHAnsi"/>
          <w:sz w:val="28"/>
          <w:szCs w:val="28"/>
        </w:rPr>
        <w:t xml:space="preserve"> en particulier</w:t>
      </w:r>
      <w:r w:rsidR="00465926">
        <w:rPr>
          <w:rFonts w:asciiTheme="minorHAnsi" w:hAnsiTheme="minorHAnsi" w:cstheme="minorHAnsi"/>
          <w:sz w:val="28"/>
          <w:szCs w:val="28"/>
        </w:rPr>
        <w:t>,</w:t>
      </w:r>
      <w:r w:rsidR="008F6E00">
        <w:rPr>
          <w:rFonts w:asciiTheme="minorHAnsi" w:hAnsiTheme="minorHAnsi" w:cstheme="minorHAnsi"/>
          <w:sz w:val="28"/>
          <w:szCs w:val="28"/>
        </w:rPr>
        <w:t xml:space="preserve"> la reprise et le pr</w:t>
      </w:r>
      <w:r w:rsidR="00E030B1">
        <w:rPr>
          <w:rFonts w:asciiTheme="minorHAnsi" w:hAnsiTheme="minorHAnsi" w:cstheme="minorHAnsi"/>
          <w:sz w:val="28"/>
          <w:szCs w:val="28"/>
        </w:rPr>
        <w:t>olongement de l’œuvre de son maî</w:t>
      </w:r>
      <w:r w:rsidR="008F6E00">
        <w:rPr>
          <w:rFonts w:asciiTheme="minorHAnsi" w:hAnsiTheme="minorHAnsi" w:cstheme="minorHAnsi"/>
          <w:sz w:val="28"/>
          <w:szCs w:val="28"/>
        </w:rPr>
        <w:t>tre : J</w:t>
      </w:r>
      <w:r w:rsidR="00E030B1">
        <w:rPr>
          <w:rFonts w:asciiTheme="minorHAnsi" w:hAnsiTheme="minorHAnsi" w:cstheme="minorHAnsi"/>
          <w:sz w:val="28"/>
          <w:szCs w:val="28"/>
        </w:rPr>
        <w:t xml:space="preserve">ean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Dauvillier</w:t>
      </w:r>
      <w:proofErr w:type="spellEnd"/>
      <w:r w:rsidR="008F6E00">
        <w:rPr>
          <w:rFonts w:asciiTheme="minorHAnsi" w:hAnsiTheme="minorHAnsi" w:cstheme="minorHAnsi"/>
          <w:sz w:val="28"/>
          <w:szCs w:val="28"/>
        </w:rPr>
        <w:t xml:space="preserve"> avec </w:t>
      </w:r>
      <w:r w:rsidR="008F6E00" w:rsidRPr="003E7F45">
        <w:rPr>
          <w:rFonts w:asciiTheme="minorHAnsi" w:hAnsiTheme="minorHAnsi" w:cstheme="minorHAnsi"/>
          <w:i/>
          <w:sz w:val="28"/>
          <w:szCs w:val="28"/>
        </w:rPr>
        <w:t xml:space="preserve">Le Nouveau Testament et les droits de l’Antiquité </w:t>
      </w:r>
      <w:r w:rsidR="008F6E00">
        <w:rPr>
          <w:rFonts w:asciiTheme="minorHAnsi" w:hAnsiTheme="minorHAnsi" w:cstheme="minorHAnsi"/>
          <w:sz w:val="28"/>
          <w:szCs w:val="28"/>
        </w:rPr>
        <w:t>(2005), les institutions de l’</w:t>
      </w:r>
      <w:r w:rsidR="003E7F45">
        <w:rPr>
          <w:rFonts w:asciiTheme="minorHAnsi" w:hAnsiTheme="minorHAnsi" w:cstheme="minorHAnsi"/>
          <w:sz w:val="28"/>
          <w:szCs w:val="28"/>
        </w:rPr>
        <w:t>A</w:t>
      </w:r>
      <w:r w:rsidR="008F6E00">
        <w:rPr>
          <w:rFonts w:asciiTheme="minorHAnsi" w:hAnsiTheme="minorHAnsi" w:cstheme="minorHAnsi"/>
          <w:sz w:val="28"/>
          <w:szCs w:val="28"/>
        </w:rPr>
        <w:t xml:space="preserve">ncien Régime avec </w:t>
      </w:r>
      <w:r w:rsidR="00CD6A19">
        <w:rPr>
          <w:rFonts w:asciiTheme="minorHAnsi" w:hAnsiTheme="minorHAnsi" w:cstheme="minorHAnsi"/>
          <w:sz w:val="28"/>
          <w:szCs w:val="28"/>
        </w:rPr>
        <w:t xml:space="preserve">un élargissement des perspectives, </w:t>
      </w:r>
      <w:r w:rsidR="008F6E00">
        <w:rPr>
          <w:rFonts w:asciiTheme="minorHAnsi" w:hAnsiTheme="minorHAnsi" w:cstheme="minorHAnsi"/>
          <w:sz w:val="28"/>
          <w:szCs w:val="28"/>
        </w:rPr>
        <w:t>une prédilection pour une histoire aux dimensions européennes et la mobilisation des recherches généalogiques portant sur les p</w:t>
      </w:r>
      <w:r w:rsidR="00AE361A">
        <w:rPr>
          <w:rFonts w:asciiTheme="minorHAnsi" w:hAnsiTheme="minorHAnsi" w:cstheme="minorHAnsi"/>
          <w:sz w:val="28"/>
          <w:szCs w:val="28"/>
        </w:rPr>
        <w:t>rincipales dynasties</w:t>
      </w:r>
      <w:r w:rsidR="008F6E00">
        <w:rPr>
          <w:rFonts w:asciiTheme="minorHAnsi" w:hAnsiTheme="minorHAnsi" w:cstheme="minorHAnsi"/>
          <w:sz w:val="28"/>
          <w:szCs w:val="28"/>
        </w:rPr>
        <w:t>, enfin les relations entre l’opéra, le droit et la polit</w:t>
      </w:r>
      <w:r w:rsidR="00B13676">
        <w:rPr>
          <w:rFonts w:asciiTheme="minorHAnsi" w:hAnsiTheme="minorHAnsi" w:cstheme="minorHAnsi"/>
          <w:sz w:val="28"/>
          <w:szCs w:val="28"/>
        </w:rPr>
        <w:t>i</w:t>
      </w:r>
      <w:r w:rsidR="008F6E00">
        <w:rPr>
          <w:rFonts w:asciiTheme="minorHAnsi" w:hAnsiTheme="minorHAnsi" w:cstheme="minorHAnsi"/>
          <w:sz w:val="28"/>
          <w:szCs w:val="28"/>
        </w:rPr>
        <w:t xml:space="preserve">que, thème </w:t>
      </w:r>
      <w:r w:rsidR="00B13676">
        <w:rPr>
          <w:rFonts w:asciiTheme="minorHAnsi" w:hAnsiTheme="minorHAnsi" w:cstheme="minorHAnsi"/>
          <w:sz w:val="28"/>
          <w:szCs w:val="28"/>
        </w:rPr>
        <w:t>le plus novateur retenu pour l</w:t>
      </w:r>
      <w:r w:rsidR="008F6E00">
        <w:rPr>
          <w:rFonts w:asciiTheme="minorHAnsi" w:hAnsiTheme="minorHAnsi" w:cstheme="minorHAnsi"/>
          <w:sz w:val="28"/>
          <w:szCs w:val="28"/>
        </w:rPr>
        <w:t xml:space="preserve">es </w:t>
      </w:r>
      <w:r w:rsidR="008F6E00" w:rsidRPr="003E7F45">
        <w:rPr>
          <w:rFonts w:asciiTheme="minorHAnsi" w:hAnsiTheme="minorHAnsi" w:cstheme="minorHAnsi"/>
          <w:i/>
          <w:sz w:val="28"/>
          <w:szCs w:val="28"/>
        </w:rPr>
        <w:t>Mélanges</w:t>
      </w:r>
      <w:r w:rsidR="00E10F76">
        <w:rPr>
          <w:rFonts w:asciiTheme="minorHAnsi" w:hAnsiTheme="minorHAnsi" w:cstheme="minorHAnsi"/>
          <w:sz w:val="28"/>
          <w:szCs w:val="28"/>
        </w:rPr>
        <w:t>.</w:t>
      </w:r>
    </w:p>
    <w:p w:rsidR="00CD6A19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B13676">
        <w:rPr>
          <w:rFonts w:asciiTheme="minorHAnsi" w:hAnsiTheme="minorHAnsi" w:cstheme="minorHAnsi"/>
          <w:sz w:val="28"/>
          <w:szCs w:val="28"/>
        </w:rPr>
        <w:t>Doté</w:t>
      </w:r>
      <w:r w:rsidR="009E168F">
        <w:rPr>
          <w:rFonts w:asciiTheme="minorHAnsi" w:hAnsiTheme="minorHAnsi" w:cstheme="minorHAnsi"/>
          <w:sz w:val="28"/>
          <w:szCs w:val="28"/>
        </w:rPr>
        <w:t>e</w:t>
      </w:r>
      <w:r w:rsidR="00B13676">
        <w:rPr>
          <w:rFonts w:asciiTheme="minorHAnsi" w:hAnsiTheme="minorHAnsi" w:cstheme="minorHAnsi"/>
          <w:sz w:val="28"/>
          <w:szCs w:val="28"/>
        </w:rPr>
        <w:t xml:space="preserve"> d’une très forte personnalité forgée dans les épreuves que la vie ne lui a pas épargnées et dans les combats qui furent les siens au sein de notre Faculté entre les </w:t>
      </w:r>
      <w:r w:rsidR="003E7F45">
        <w:rPr>
          <w:rFonts w:asciiTheme="minorHAnsi" w:hAnsiTheme="minorHAnsi" w:cstheme="minorHAnsi"/>
          <w:sz w:val="28"/>
          <w:szCs w:val="28"/>
        </w:rPr>
        <w:t>années 1970 et le début du</w:t>
      </w:r>
      <w:r w:rsidR="009E168F">
        <w:rPr>
          <w:rFonts w:asciiTheme="minorHAnsi" w:hAnsiTheme="minorHAnsi" w:cstheme="minorHAnsi"/>
          <w:sz w:val="28"/>
          <w:szCs w:val="28"/>
        </w:rPr>
        <w:t xml:space="preserve"> nouveau millénaire,</w:t>
      </w:r>
      <w:r w:rsidR="00AE361A">
        <w:rPr>
          <w:rFonts w:asciiTheme="minorHAnsi" w:hAnsiTheme="minorHAnsi" w:cstheme="minorHAnsi"/>
          <w:sz w:val="28"/>
          <w:szCs w:val="28"/>
        </w:rPr>
        <w:t xml:space="preserve"> </w:t>
      </w:r>
      <w:r w:rsidR="00B13676">
        <w:rPr>
          <w:rFonts w:asciiTheme="minorHAnsi" w:hAnsiTheme="minorHAnsi" w:cstheme="minorHAnsi"/>
          <w:sz w:val="28"/>
          <w:szCs w:val="28"/>
        </w:rPr>
        <w:t xml:space="preserve">Marie-Bernadette </w:t>
      </w:r>
      <w:r w:rsidR="00E030B1">
        <w:rPr>
          <w:rFonts w:asciiTheme="minorHAnsi" w:hAnsiTheme="minorHAnsi" w:cstheme="minorHAnsi"/>
          <w:sz w:val="28"/>
          <w:szCs w:val="28"/>
        </w:rPr>
        <w:lastRenderedPageBreak/>
        <w:t>Bruguière</w:t>
      </w:r>
      <w:r w:rsidR="00B13676">
        <w:rPr>
          <w:rFonts w:asciiTheme="minorHAnsi" w:hAnsiTheme="minorHAnsi" w:cstheme="minorHAnsi"/>
          <w:sz w:val="28"/>
          <w:szCs w:val="28"/>
        </w:rPr>
        <w:t xml:space="preserve"> ne laissait p</w:t>
      </w:r>
      <w:r w:rsidR="00E030B1">
        <w:rPr>
          <w:rFonts w:asciiTheme="minorHAnsi" w:hAnsiTheme="minorHAnsi" w:cstheme="minorHAnsi"/>
          <w:sz w:val="28"/>
          <w:szCs w:val="28"/>
        </w:rPr>
        <w:t>as indifférent. Fidèle à ses maî</w:t>
      </w:r>
      <w:r w:rsidR="00B13676">
        <w:rPr>
          <w:rFonts w:asciiTheme="minorHAnsi" w:hAnsiTheme="minorHAnsi" w:cstheme="minorHAnsi"/>
          <w:sz w:val="28"/>
          <w:szCs w:val="28"/>
        </w:rPr>
        <w:t>tres, fidèle à ses enseignements, fidèle à des convictions arrêtées une fois pour toutes, fidèle en amitié comme en témoignent tous les messages que nous avons reçus,</w:t>
      </w:r>
      <w:r w:rsidR="00CD6A19">
        <w:rPr>
          <w:rFonts w:asciiTheme="minorHAnsi" w:hAnsiTheme="minorHAnsi" w:cstheme="minorHAnsi"/>
          <w:sz w:val="28"/>
          <w:szCs w:val="28"/>
        </w:rPr>
        <w:t xml:space="preserve"> avec</w:t>
      </w:r>
      <w:r w:rsidR="00E030B1">
        <w:rPr>
          <w:rFonts w:asciiTheme="minorHAnsi" w:hAnsiTheme="minorHAnsi" w:cstheme="minorHAnsi"/>
          <w:sz w:val="28"/>
          <w:szCs w:val="28"/>
        </w:rPr>
        <w:t xml:space="preserve"> le professeur Olivier Devaux</w:t>
      </w:r>
      <w:r w:rsidR="00CD6A19">
        <w:rPr>
          <w:rFonts w:asciiTheme="minorHAnsi" w:hAnsiTheme="minorHAnsi" w:cstheme="minorHAnsi"/>
          <w:sz w:val="28"/>
          <w:szCs w:val="28"/>
        </w:rPr>
        <w:t xml:space="preserve">, président de notre section. </w:t>
      </w:r>
    </w:p>
    <w:p w:rsidR="00B13676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CD6A19">
        <w:rPr>
          <w:rFonts w:asciiTheme="minorHAnsi" w:hAnsiTheme="minorHAnsi" w:cstheme="minorHAnsi"/>
          <w:sz w:val="28"/>
          <w:szCs w:val="28"/>
        </w:rPr>
        <w:t>E</w:t>
      </w:r>
      <w:r w:rsidR="00B13676">
        <w:rPr>
          <w:rFonts w:asciiTheme="minorHAnsi" w:hAnsiTheme="minorHAnsi" w:cstheme="minorHAnsi"/>
          <w:sz w:val="28"/>
          <w:szCs w:val="28"/>
        </w:rPr>
        <w:t>lle fut très active au sein de l’Association Française des Historiens des Idées Politiques dont elle était l’une des fondatrices avec notre collègue le profess</w:t>
      </w:r>
      <w:r w:rsidR="00E030B1">
        <w:rPr>
          <w:rFonts w:asciiTheme="minorHAnsi" w:hAnsiTheme="minorHAnsi" w:cstheme="minorHAnsi"/>
          <w:sz w:val="28"/>
          <w:szCs w:val="28"/>
        </w:rPr>
        <w:t xml:space="preserve">eur Michel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Ganzin</w:t>
      </w:r>
      <w:proofErr w:type="spellEnd"/>
      <w:r w:rsidR="00CD6A19">
        <w:rPr>
          <w:rFonts w:asciiTheme="minorHAnsi" w:hAnsiTheme="minorHAnsi" w:cstheme="minorHAnsi"/>
          <w:sz w:val="28"/>
          <w:szCs w:val="28"/>
        </w:rPr>
        <w:t xml:space="preserve"> et</w:t>
      </w:r>
      <w:r w:rsidR="00B13676">
        <w:rPr>
          <w:rFonts w:asciiTheme="minorHAnsi" w:hAnsiTheme="minorHAnsi" w:cstheme="minorHAnsi"/>
          <w:sz w:val="28"/>
          <w:szCs w:val="28"/>
        </w:rPr>
        <w:t xml:space="preserve"> toujours vice-présidente au moment de son décès. Elle participa à tous les colloques,</w:t>
      </w:r>
      <w:r w:rsidR="00165A3F">
        <w:rPr>
          <w:rFonts w:asciiTheme="minorHAnsi" w:hAnsiTheme="minorHAnsi" w:cstheme="minorHAnsi"/>
          <w:sz w:val="28"/>
          <w:szCs w:val="28"/>
        </w:rPr>
        <w:t xml:space="preserve"> à</w:t>
      </w:r>
      <w:r w:rsidR="00B13676">
        <w:rPr>
          <w:rFonts w:asciiTheme="minorHAnsi" w:hAnsiTheme="minorHAnsi" w:cstheme="minorHAnsi"/>
          <w:sz w:val="28"/>
          <w:szCs w:val="28"/>
        </w:rPr>
        <w:t xml:space="preserve"> toutes les journées d’étude</w:t>
      </w:r>
      <w:r w:rsidR="003E7F45">
        <w:rPr>
          <w:rFonts w:asciiTheme="minorHAnsi" w:hAnsiTheme="minorHAnsi" w:cstheme="minorHAnsi"/>
          <w:sz w:val="28"/>
          <w:szCs w:val="28"/>
        </w:rPr>
        <w:t xml:space="preserve">s, </w:t>
      </w:r>
      <w:r w:rsidR="00165A3F">
        <w:rPr>
          <w:rFonts w:asciiTheme="minorHAnsi" w:hAnsiTheme="minorHAnsi" w:cstheme="minorHAnsi"/>
          <w:sz w:val="28"/>
          <w:szCs w:val="28"/>
        </w:rPr>
        <w:t xml:space="preserve">à </w:t>
      </w:r>
      <w:r w:rsidR="00CD6A19">
        <w:rPr>
          <w:rFonts w:asciiTheme="minorHAnsi" w:hAnsiTheme="minorHAnsi" w:cstheme="minorHAnsi"/>
          <w:sz w:val="28"/>
          <w:szCs w:val="28"/>
        </w:rPr>
        <w:t xml:space="preserve">toutes les réunions, </w:t>
      </w:r>
      <w:r w:rsidR="003E7F45">
        <w:rPr>
          <w:rFonts w:asciiTheme="minorHAnsi" w:hAnsiTheme="minorHAnsi" w:cstheme="minorHAnsi"/>
          <w:sz w:val="28"/>
          <w:szCs w:val="28"/>
        </w:rPr>
        <w:t>avec une énergie débordante</w:t>
      </w:r>
      <w:r w:rsidR="00CD6A19">
        <w:rPr>
          <w:rFonts w:asciiTheme="minorHAnsi" w:hAnsiTheme="minorHAnsi" w:cstheme="minorHAnsi"/>
          <w:sz w:val="28"/>
          <w:szCs w:val="28"/>
        </w:rPr>
        <w:t xml:space="preserve"> et une liberté de ton qui était sa marque de fabrique</w:t>
      </w:r>
      <w:r w:rsidR="003E7F45">
        <w:rPr>
          <w:rFonts w:asciiTheme="minorHAnsi" w:hAnsiTheme="minorHAnsi" w:cstheme="minorHAnsi"/>
          <w:sz w:val="28"/>
          <w:szCs w:val="28"/>
        </w:rPr>
        <w:t xml:space="preserve">. </w:t>
      </w:r>
      <w:r w:rsidR="00B13676">
        <w:rPr>
          <w:rFonts w:asciiTheme="minorHAnsi" w:hAnsiTheme="minorHAnsi" w:cstheme="minorHAnsi"/>
          <w:sz w:val="28"/>
          <w:szCs w:val="28"/>
        </w:rPr>
        <w:t>C’est ainsi qu’elle organisa le colloque de</w:t>
      </w:r>
      <w:r w:rsidR="005E0E80">
        <w:rPr>
          <w:rFonts w:asciiTheme="minorHAnsi" w:hAnsiTheme="minorHAnsi" w:cstheme="minorHAnsi"/>
          <w:sz w:val="28"/>
          <w:szCs w:val="28"/>
        </w:rPr>
        <w:t xml:space="preserve"> Toulouse en 2001 sur le </w:t>
      </w:r>
      <w:r w:rsidR="00465926">
        <w:rPr>
          <w:rFonts w:asciiTheme="minorHAnsi" w:hAnsiTheme="minorHAnsi" w:cstheme="minorHAnsi"/>
          <w:sz w:val="28"/>
          <w:szCs w:val="28"/>
        </w:rPr>
        <w:t>thème « Prendre</w:t>
      </w:r>
      <w:r w:rsidR="001F7D73" w:rsidRPr="009E168F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1F7D73" w:rsidRPr="00465926">
        <w:rPr>
          <w:rFonts w:asciiTheme="minorHAnsi" w:hAnsiTheme="minorHAnsi" w:cstheme="minorHAnsi"/>
          <w:sz w:val="28"/>
          <w:szCs w:val="28"/>
        </w:rPr>
        <w:t>le pouvoir : force et légitimité</w:t>
      </w:r>
      <w:r w:rsidR="00465926">
        <w:rPr>
          <w:rFonts w:asciiTheme="minorHAnsi" w:hAnsiTheme="minorHAnsi" w:cstheme="minorHAnsi"/>
          <w:sz w:val="28"/>
          <w:szCs w:val="28"/>
        </w:rPr>
        <w:t> »</w:t>
      </w:r>
      <w:r w:rsidR="001F7D73">
        <w:rPr>
          <w:rFonts w:asciiTheme="minorHAnsi" w:hAnsiTheme="minorHAnsi" w:cstheme="minorHAnsi"/>
          <w:sz w:val="28"/>
          <w:szCs w:val="28"/>
        </w:rPr>
        <w:t xml:space="preserve">. </w:t>
      </w:r>
      <w:r w:rsidR="00AE361A">
        <w:rPr>
          <w:rFonts w:asciiTheme="minorHAnsi" w:hAnsiTheme="minorHAnsi" w:cstheme="minorHAnsi"/>
          <w:sz w:val="28"/>
          <w:szCs w:val="28"/>
        </w:rPr>
        <w:t>Avec mon épouse, nous eûmes l’occasion</w:t>
      </w:r>
      <w:r w:rsidR="00E030B1">
        <w:rPr>
          <w:rFonts w:asciiTheme="minorHAnsi" w:hAnsiTheme="minorHAnsi" w:cstheme="minorHAnsi"/>
          <w:sz w:val="28"/>
          <w:szCs w:val="28"/>
        </w:rPr>
        <w:t xml:space="preserve"> d’effectuer </w:t>
      </w:r>
      <w:r w:rsidR="00AE361A">
        <w:rPr>
          <w:rFonts w:asciiTheme="minorHAnsi" w:hAnsiTheme="minorHAnsi" w:cstheme="minorHAnsi"/>
          <w:sz w:val="28"/>
          <w:szCs w:val="28"/>
        </w:rPr>
        <w:t>avec elle le tour du Cap cors</w:t>
      </w:r>
      <w:r w:rsidR="00977D76">
        <w:rPr>
          <w:rFonts w:asciiTheme="minorHAnsi" w:hAnsiTheme="minorHAnsi" w:cstheme="minorHAnsi"/>
          <w:sz w:val="28"/>
          <w:szCs w:val="28"/>
        </w:rPr>
        <w:t>e</w:t>
      </w:r>
      <w:r w:rsidR="00AE361A">
        <w:rPr>
          <w:rFonts w:asciiTheme="minorHAnsi" w:hAnsiTheme="minorHAnsi" w:cstheme="minorHAnsi"/>
          <w:sz w:val="28"/>
          <w:szCs w:val="28"/>
        </w:rPr>
        <w:t>, lors</w:t>
      </w:r>
      <w:r w:rsidR="0045550E">
        <w:rPr>
          <w:rFonts w:asciiTheme="minorHAnsi" w:hAnsiTheme="minorHAnsi" w:cstheme="minorHAnsi"/>
          <w:sz w:val="28"/>
          <w:szCs w:val="28"/>
        </w:rPr>
        <w:t xml:space="preserve"> du colloque de Bastia en 2004</w:t>
      </w:r>
      <w:r>
        <w:rPr>
          <w:rFonts w:asciiTheme="minorHAnsi" w:hAnsiTheme="minorHAnsi" w:cstheme="minorHAnsi"/>
          <w:sz w:val="28"/>
          <w:szCs w:val="28"/>
        </w:rPr>
        <w:t>, marqué également par un dîner mémorable</w:t>
      </w:r>
      <w:r w:rsidR="003E7F45">
        <w:rPr>
          <w:rFonts w:asciiTheme="minorHAnsi" w:hAnsiTheme="minorHAnsi" w:cstheme="minorHAnsi"/>
          <w:sz w:val="28"/>
          <w:szCs w:val="28"/>
        </w:rPr>
        <w:t xml:space="preserve">. </w:t>
      </w:r>
      <w:r w:rsidR="0045550E">
        <w:rPr>
          <w:rFonts w:asciiTheme="minorHAnsi" w:hAnsiTheme="minorHAnsi" w:cstheme="minorHAnsi"/>
          <w:sz w:val="28"/>
          <w:szCs w:val="28"/>
        </w:rPr>
        <w:t>A</w:t>
      </w:r>
      <w:r w:rsidR="00AE361A">
        <w:rPr>
          <w:rFonts w:asciiTheme="minorHAnsi" w:hAnsiTheme="minorHAnsi" w:cstheme="minorHAnsi"/>
          <w:sz w:val="28"/>
          <w:szCs w:val="28"/>
        </w:rPr>
        <w:t>u mois de mai dernier</w:t>
      </w:r>
      <w:r w:rsidR="001F7D73">
        <w:rPr>
          <w:rFonts w:asciiTheme="minorHAnsi" w:hAnsiTheme="minorHAnsi" w:cstheme="minorHAnsi"/>
          <w:sz w:val="28"/>
          <w:szCs w:val="28"/>
        </w:rPr>
        <w:t>, elle interv</w:t>
      </w:r>
      <w:r w:rsidR="009E168F">
        <w:rPr>
          <w:rFonts w:asciiTheme="minorHAnsi" w:hAnsiTheme="minorHAnsi" w:cstheme="minorHAnsi"/>
          <w:sz w:val="28"/>
          <w:szCs w:val="28"/>
        </w:rPr>
        <w:t xml:space="preserve">enait encore sur le sujet : </w:t>
      </w:r>
      <w:r w:rsidR="00E030B1">
        <w:rPr>
          <w:rFonts w:asciiTheme="minorHAnsi" w:hAnsiTheme="minorHAnsi" w:cstheme="minorHAnsi"/>
          <w:sz w:val="28"/>
          <w:szCs w:val="28"/>
        </w:rPr>
        <w:t>« </w:t>
      </w:r>
      <w:r w:rsidR="00465926">
        <w:rPr>
          <w:rFonts w:asciiTheme="minorHAnsi" w:hAnsiTheme="minorHAnsi" w:cstheme="minorHAnsi"/>
          <w:sz w:val="28"/>
          <w:szCs w:val="28"/>
        </w:rPr>
        <w:t>S</w:t>
      </w:r>
      <w:r w:rsidR="009E168F">
        <w:rPr>
          <w:rFonts w:asciiTheme="minorHAnsi" w:hAnsiTheme="minorHAnsi" w:cstheme="minorHAnsi"/>
          <w:sz w:val="28"/>
          <w:szCs w:val="28"/>
        </w:rPr>
        <w:t xml:space="preserve">ouveraineté </w:t>
      </w:r>
      <w:r w:rsidR="00E030B1">
        <w:rPr>
          <w:rFonts w:asciiTheme="minorHAnsi" w:hAnsiTheme="minorHAnsi" w:cstheme="minorHAnsi"/>
          <w:sz w:val="28"/>
          <w:szCs w:val="28"/>
        </w:rPr>
        <w:t>et propriété sous les Habsbourg »</w:t>
      </w:r>
      <w:r w:rsidR="009B4631">
        <w:rPr>
          <w:rFonts w:asciiTheme="minorHAnsi" w:hAnsiTheme="minorHAnsi" w:cstheme="minorHAnsi"/>
          <w:sz w:val="28"/>
          <w:szCs w:val="28"/>
        </w:rPr>
        <w:t>.</w:t>
      </w:r>
      <w:r w:rsidR="00AE361A">
        <w:rPr>
          <w:rFonts w:asciiTheme="minorHAnsi" w:hAnsiTheme="minorHAnsi" w:cstheme="minorHAnsi"/>
          <w:sz w:val="28"/>
          <w:szCs w:val="28"/>
        </w:rPr>
        <w:t xml:space="preserve"> Elle tenait aux bonnes </w:t>
      </w:r>
      <w:r w:rsidR="001F7D73">
        <w:rPr>
          <w:rFonts w:asciiTheme="minorHAnsi" w:hAnsiTheme="minorHAnsi" w:cstheme="minorHAnsi"/>
          <w:sz w:val="28"/>
          <w:szCs w:val="28"/>
        </w:rPr>
        <w:t>relations entre nos deux</w:t>
      </w:r>
      <w:r w:rsidR="00AE361A">
        <w:rPr>
          <w:rFonts w:asciiTheme="minorHAnsi" w:hAnsiTheme="minorHAnsi" w:cstheme="minorHAnsi"/>
          <w:sz w:val="28"/>
          <w:szCs w:val="28"/>
        </w:rPr>
        <w:t xml:space="preserve"> grandes Facultés</w:t>
      </w:r>
      <w:r w:rsidR="00465926">
        <w:rPr>
          <w:rFonts w:asciiTheme="minorHAnsi" w:hAnsiTheme="minorHAnsi" w:cstheme="minorHAnsi"/>
          <w:sz w:val="28"/>
          <w:szCs w:val="28"/>
        </w:rPr>
        <w:t xml:space="preserve">, </w:t>
      </w:r>
      <w:r w:rsidR="001F7D73">
        <w:rPr>
          <w:rFonts w:asciiTheme="minorHAnsi" w:hAnsiTheme="minorHAnsi" w:cstheme="minorHAnsi"/>
          <w:sz w:val="28"/>
          <w:szCs w:val="28"/>
        </w:rPr>
        <w:t>Toulouse e</w:t>
      </w:r>
      <w:r w:rsidR="005E0E80">
        <w:rPr>
          <w:rFonts w:asciiTheme="minorHAnsi" w:hAnsiTheme="minorHAnsi" w:cstheme="minorHAnsi"/>
          <w:sz w:val="28"/>
          <w:szCs w:val="28"/>
        </w:rPr>
        <w:t>t Aix, lien</w:t>
      </w:r>
      <w:r w:rsidR="00AE361A">
        <w:rPr>
          <w:rFonts w:asciiTheme="minorHAnsi" w:hAnsiTheme="minorHAnsi" w:cstheme="minorHAnsi"/>
          <w:sz w:val="28"/>
          <w:szCs w:val="28"/>
        </w:rPr>
        <w:t xml:space="preserve"> que</w:t>
      </w:r>
      <w:r w:rsidR="001F7D73">
        <w:rPr>
          <w:rFonts w:asciiTheme="minorHAnsi" w:hAnsiTheme="minorHAnsi" w:cstheme="minorHAnsi"/>
          <w:sz w:val="28"/>
          <w:szCs w:val="28"/>
        </w:rPr>
        <w:t xml:space="preserve"> no</w:t>
      </w:r>
      <w:r w:rsidR="00E030B1">
        <w:rPr>
          <w:rFonts w:asciiTheme="minorHAnsi" w:hAnsiTheme="minorHAnsi" w:cstheme="minorHAnsi"/>
          <w:sz w:val="28"/>
          <w:szCs w:val="28"/>
        </w:rPr>
        <w:t>us devons continuer à cultiver</w:t>
      </w:r>
      <w:r w:rsidR="001F7D73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1F7D73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1F7D73">
        <w:rPr>
          <w:rFonts w:asciiTheme="minorHAnsi" w:hAnsiTheme="minorHAnsi" w:cstheme="minorHAnsi"/>
          <w:sz w:val="28"/>
          <w:szCs w:val="28"/>
        </w:rPr>
        <w:t>Depuis son départ à la retraite qu’elle ne voulut pas différer en 2004, à l’âge de soixante ans, le professeur Ma</w:t>
      </w:r>
      <w:r w:rsidR="00E030B1">
        <w:rPr>
          <w:rFonts w:asciiTheme="minorHAnsi" w:hAnsiTheme="minorHAnsi" w:cstheme="minorHAnsi"/>
          <w:sz w:val="28"/>
          <w:szCs w:val="28"/>
        </w:rPr>
        <w:t>rie-Bernadette Bruguière</w:t>
      </w:r>
      <w:r w:rsidR="001F7D73">
        <w:rPr>
          <w:rFonts w:asciiTheme="minorHAnsi" w:hAnsiTheme="minorHAnsi" w:cstheme="minorHAnsi"/>
          <w:sz w:val="28"/>
          <w:szCs w:val="28"/>
        </w:rPr>
        <w:t xml:space="preserve"> voyagea beaucoup en Europe, comme cela a été souligné</w:t>
      </w:r>
      <w:r w:rsidR="003E7F45">
        <w:rPr>
          <w:rFonts w:asciiTheme="minorHAnsi" w:hAnsiTheme="minorHAnsi" w:cstheme="minorHAnsi"/>
          <w:sz w:val="28"/>
          <w:szCs w:val="28"/>
        </w:rPr>
        <w:t>, avec émotion,</w:t>
      </w:r>
      <w:r w:rsidR="001F7D73">
        <w:rPr>
          <w:rFonts w:asciiTheme="minorHAnsi" w:hAnsiTheme="minorHAnsi" w:cstheme="minorHAnsi"/>
          <w:sz w:val="28"/>
          <w:szCs w:val="28"/>
        </w:rPr>
        <w:t xml:space="preserve"> lors des obsè</w:t>
      </w:r>
      <w:r w:rsidR="00E030B1">
        <w:rPr>
          <w:rFonts w:asciiTheme="minorHAnsi" w:hAnsiTheme="minorHAnsi" w:cstheme="minorHAnsi"/>
          <w:sz w:val="28"/>
          <w:szCs w:val="28"/>
        </w:rPr>
        <w:t>ques</w:t>
      </w:r>
      <w:r w:rsidR="005E0E80">
        <w:rPr>
          <w:rFonts w:asciiTheme="minorHAnsi" w:hAnsiTheme="minorHAnsi" w:cstheme="minorHAnsi"/>
          <w:sz w:val="28"/>
          <w:szCs w:val="28"/>
        </w:rPr>
        <w:t>,</w:t>
      </w:r>
      <w:r w:rsidR="00E030B1">
        <w:rPr>
          <w:rFonts w:asciiTheme="minorHAnsi" w:hAnsiTheme="minorHAnsi" w:cstheme="minorHAnsi"/>
          <w:sz w:val="28"/>
          <w:szCs w:val="28"/>
        </w:rPr>
        <w:t xml:space="preserve"> par le doyen Boris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Bernabé</w:t>
      </w:r>
      <w:proofErr w:type="spellEnd"/>
      <w:r w:rsidR="00AE361A">
        <w:rPr>
          <w:rFonts w:asciiTheme="minorHAnsi" w:hAnsiTheme="minorHAnsi" w:cstheme="minorHAnsi"/>
          <w:sz w:val="28"/>
          <w:szCs w:val="28"/>
        </w:rPr>
        <w:t> : opéras, expositions, visites</w:t>
      </w:r>
      <w:r w:rsidR="00CD6A19">
        <w:rPr>
          <w:rFonts w:asciiTheme="minorHAnsi" w:hAnsiTheme="minorHAnsi" w:cstheme="minorHAnsi"/>
          <w:sz w:val="28"/>
          <w:szCs w:val="28"/>
        </w:rPr>
        <w:t xml:space="preserve"> de musées…</w:t>
      </w:r>
      <w:r w:rsidR="001F7D73">
        <w:rPr>
          <w:rFonts w:asciiTheme="minorHAnsi" w:hAnsiTheme="minorHAnsi" w:cstheme="minorHAnsi"/>
          <w:sz w:val="28"/>
          <w:szCs w:val="28"/>
        </w:rPr>
        <w:t xml:space="preserve"> Elle continuait </w:t>
      </w:r>
      <w:r w:rsidR="00CD6A19">
        <w:rPr>
          <w:rFonts w:asciiTheme="minorHAnsi" w:hAnsiTheme="minorHAnsi" w:cstheme="minorHAnsi"/>
          <w:sz w:val="28"/>
          <w:szCs w:val="28"/>
        </w:rPr>
        <w:t>à fréquenter notre Faculté</w:t>
      </w:r>
      <w:r w:rsidR="001F7D73">
        <w:rPr>
          <w:rFonts w:asciiTheme="minorHAnsi" w:hAnsiTheme="minorHAnsi" w:cstheme="minorHAnsi"/>
          <w:sz w:val="28"/>
          <w:szCs w:val="28"/>
        </w:rPr>
        <w:t>. Son nom figure d’ailleurs toujours sur le bure</w:t>
      </w:r>
      <w:r w:rsidR="009F3F11">
        <w:rPr>
          <w:rFonts w:asciiTheme="minorHAnsi" w:hAnsiTheme="minorHAnsi" w:cstheme="minorHAnsi"/>
          <w:sz w:val="28"/>
          <w:szCs w:val="28"/>
        </w:rPr>
        <w:t>au que nous partageons avec le p</w:t>
      </w:r>
      <w:r w:rsidR="001F7D73">
        <w:rPr>
          <w:rFonts w:asciiTheme="minorHAnsi" w:hAnsiTheme="minorHAnsi" w:cstheme="minorHAnsi"/>
          <w:sz w:val="28"/>
          <w:szCs w:val="28"/>
        </w:rPr>
        <w:t>ro</w:t>
      </w:r>
      <w:r w:rsidR="005E0E80">
        <w:rPr>
          <w:rFonts w:asciiTheme="minorHAnsi" w:hAnsiTheme="minorHAnsi" w:cstheme="minorHAnsi"/>
          <w:sz w:val="28"/>
          <w:szCs w:val="28"/>
        </w:rPr>
        <w:t xml:space="preserve">fesseur Christine </w:t>
      </w:r>
      <w:proofErr w:type="spellStart"/>
      <w:r w:rsidR="005E0E80">
        <w:rPr>
          <w:rFonts w:asciiTheme="minorHAnsi" w:hAnsiTheme="minorHAnsi" w:cstheme="minorHAnsi"/>
          <w:sz w:val="28"/>
          <w:szCs w:val="28"/>
        </w:rPr>
        <w:t>Mengè</w:t>
      </w:r>
      <w:r w:rsidR="00E030B1">
        <w:rPr>
          <w:rFonts w:asciiTheme="minorHAnsi" w:hAnsiTheme="minorHAnsi" w:cstheme="minorHAnsi"/>
          <w:sz w:val="28"/>
          <w:szCs w:val="28"/>
        </w:rPr>
        <w:t>s</w:t>
      </w:r>
      <w:proofErr w:type="spellEnd"/>
      <w:r w:rsidR="00E030B1">
        <w:rPr>
          <w:rFonts w:asciiTheme="minorHAnsi" w:hAnsiTheme="minorHAnsi" w:cstheme="minorHAnsi"/>
          <w:sz w:val="28"/>
          <w:szCs w:val="28"/>
        </w:rPr>
        <w:t>-Le-Pape</w:t>
      </w:r>
      <w:r w:rsidR="001F7D73">
        <w:rPr>
          <w:rFonts w:asciiTheme="minorHAnsi" w:hAnsiTheme="minorHAnsi" w:cstheme="minorHAnsi"/>
          <w:sz w:val="28"/>
          <w:szCs w:val="28"/>
        </w:rPr>
        <w:t xml:space="preserve"> qui lui succéda et qui l’invita à parti</w:t>
      </w:r>
      <w:r w:rsidR="00CD6A19">
        <w:rPr>
          <w:rFonts w:asciiTheme="minorHAnsi" w:hAnsiTheme="minorHAnsi" w:cstheme="minorHAnsi"/>
          <w:sz w:val="28"/>
          <w:szCs w:val="28"/>
        </w:rPr>
        <w:t>ciper aux colloques</w:t>
      </w:r>
      <w:r w:rsidR="001F7D73">
        <w:rPr>
          <w:rFonts w:asciiTheme="minorHAnsi" w:hAnsiTheme="minorHAnsi" w:cstheme="minorHAnsi"/>
          <w:sz w:val="28"/>
          <w:szCs w:val="28"/>
        </w:rPr>
        <w:t xml:space="preserve"> qu’elle organise</w:t>
      </w:r>
      <w:r w:rsidR="00CD6A19">
        <w:rPr>
          <w:rFonts w:asciiTheme="minorHAnsi" w:hAnsiTheme="minorHAnsi" w:cstheme="minorHAnsi"/>
          <w:sz w:val="28"/>
          <w:szCs w:val="28"/>
        </w:rPr>
        <w:t xml:space="preserve"> à Montauban, avec</w:t>
      </w:r>
      <w:r w:rsidR="001F7D73">
        <w:rPr>
          <w:rFonts w:asciiTheme="minorHAnsi" w:hAnsiTheme="minorHAnsi" w:cstheme="minorHAnsi"/>
          <w:sz w:val="28"/>
          <w:szCs w:val="28"/>
        </w:rPr>
        <w:t xml:space="preserve"> une parfaite régularité. </w:t>
      </w:r>
      <w:r>
        <w:rPr>
          <w:rFonts w:asciiTheme="minorHAnsi" w:hAnsiTheme="minorHAnsi" w:cstheme="minorHAnsi"/>
          <w:sz w:val="28"/>
          <w:szCs w:val="28"/>
        </w:rPr>
        <w:t xml:space="preserve">C’est dire que nous la considérions comme faisant toujours partie de notre petite communauté des historiens du droit. </w:t>
      </w:r>
      <w:r w:rsidR="004E2F72">
        <w:rPr>
          <w:rFonts w:asciiTheme="minorHAnsi" w:hAnsiTheme="minorHAnsi" w:cstheme="minorHAnsi"/>
          <w:sz w:val="28"/>
          <w:szCs w:val="28"/>
        </w:rPr>
        <w:t>La musique</w:t>
      </w:r>
      <w:r>
        <w:rPr>
          <w:rFonts w:asciiTheme="minorHAnsi" w:hAnsiTheme="minorHAnsi" w:cstheme="minorHAnsi"/>
          <w:sz w:val="28"/>
          <w:szCs w:val="28"/>
        </w:rPr>
        <w:t xml:space="preserve"> classique</w:t>
      </w:r>
      <w:r w:rsidR="004E2F72">
        <w:rPr>
          <w:rFonts w:asciiTheme="minorHAnsi" w:hAnsiTheme="minorHAnsi" w:cstheme="minorHAnsi"/>
          <w:sz w:val="28"/>
          <w:szCs w:val="28"/>
        </w:rPr>
        <w:t xml:space="preserve"> n’a pas disparu, changeant simplement de bureau, pour rejoindre cel</w:t>
      </w:r>
      <w:r w:rsidR="00E030B1">
        <w:rPr>
          <w:rFonts w:asciiTheme="minorHAnsi" w:hAnsiTheme="minorHAnsi" w:cstheme="minorHAnsi"/>
          <w:sz w:val="28"/>
          <w:szCs w:val="28"/>
        </w:rPr>
        <w:t xml:space="preserve">ui du professeur Philippe </w:t>
      </w:r>
      <w:proofErr w:type="spellStart"/>
      <w:r w:rsidR="00E030B1">
        <w:rPr>
          <w:rFonts w:asciiTheme="minorHAnsi" w:hAnsiTheme="minorHAnsi" w:cstheme="minorHAnsi"/>
          <w:sz w:val="28"/>
          <w:szCs w:val="28"/>
        </w:rPr>
        <w:t>Delvit</w:t>
      </w:r>
      <w:proofErr w:type="spellEnd"/>
      <w:r>
        <w:rPr>
          <w:rFonts w:asciiTheme="minorHAnsi" w:hAnsiTheme="minorHAnsi" w:cstheme="minorHAnsi"/>
          <w:sz w:val="28"/>
          <w:szCs w:val="28"/>
        </w:rPr>
        <w:t>.</w:t>
      </w:r>
    </w:p>
    <w:p w:rsidR="009F3F11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1F7D73">
        <w:rPr>
          <w:rFonts w:asciiTheme="minorHAnsi" w:hAnsiTheme="minorHAnsi" w:cstheme="minorHAnsi"/>
          <w:sz w:val="28"/>
          <w:szCs w:val="28"/>
        </w:rPr>
        <w:t>Avec le profe</w:t>
      </w:r>
      <w:r w:rsidR="00E030B1">
        <w:rPr>
          <w:rFonts w:asciiTheme="minorHAnsi" w:hAnsiTheme="minorHAnsi" w:cstheme="minorHAnsi"/>
          <w:sz w:val="28"/>
          <w:szCs w:val="28"/>
        </w:rPr>
        <w:t>sseur Marie-Bernadette Bruguière</w:t>
      </w:r>
      <w:r w:rsidR="001F7D73">
        <w:rPr>
          <w:rFonts w:asciiTheme="minorHAnsi" w:hAnsiTheme="minorHAnsi" w:cstheme="minorHAnsi"/>
          <w:sz w:val="28"/>
          <w:szCs w:val="28"/>
        </w:rPr>
        <w:t xml:space="preserve">, </w:t>
      </w:r>
      <w:r w:rsidR="00CD6A19">
        <w:rPr>
          <w:rFonts w:asciiTheme="minorHAnsi" w:hAnsiTheme="minorHAnsi" w:cstheme="minorHAnsi"/>
          <w:sz w:val="28"/>
          <w:szCs w:val="28"/>
        </w:rPr>
        <w:t xml:space="preserve">on pourrait penser que </w:t>
      </w:r>
      <w:r w:rsidR="001F7D73">
        <w:rPr>
          <w:rFonts w:asciiTheme="minorHAnsi" w:hAnsiTheme="minorHAnsi" w:cstheme="minorHAnsi"/>
          <w:sz w:val="28"/>
          <w:szCs w:val="28"/>
        </w:rPr>
        <w:t xml:space="preserve">c’est toute une conception </w:t>
      </w:r>
      <w:r w:rsidR="00CD6A19">
        <w:rPr>
          <w:rFonts w:asciiTheme="minorHAnsi" w:hAnsiTheme="minorHAnsi" w:cstheme="minorHAnsi"/>
          <w:sz w:val="28"/>
          <w:szCs w:val="28"/>
        </w:rPr>
        <w:t>classique</w:t>
      </w:r>
      <w:r w:rsidR="003E7F45">
        <w:rPr>
          <w:rFonts w:asciiTheme="minorHAnsi" w:hAnsiTheme="minorHAnsi" w:cstheme="minorHAnsi"/>
          <w:sz w:val="28"/>
          <w:szCs w:val="28"/>
        </w:rPr>
        <w:t xml:space="preserve"> </w:t>
      </w:r>
      <w:r w:rsidR="001F7D73">
        <w:rPr>
          <w:rFonts w:asciiTheme="minorHAnsi" w:hAnsiTheme="minorHAnsi" w:cstheme="minorHAnsi"/>
          <w:sz w:val="28"/>
          <w:szCs w:val="28"/>
        </w:rPr>
        <w:t xml:space="preserve">de l’Université française qui s’en va. </w:t>
      </w:r>
      <w:r w:rsidR="003E7F45">
        <w:rPr>
          <w:rFonts w:asciiTheme="minorHAnsi" w:hAnsiTheme="minorHAnsi" w:cstheme="minorHAnsi"/>
          <w:sz w:val="28"/>
          <w:szCs w:val="28"/>
        </w:rPr>
        <w:t xml:space="preserve">Sachons en garder, non </w:t>
      </w:r>
      <w:r w:rsidR="004E2F72">
        <w:rPr>
          <w:rFonts w:asciiTheme="minorHAnsi" w:hAnsiTheme="minorHAnsi" w:cstheme="minorHAnsi"/>
          <w:sz w:val="28"/>
          <w:szCs w:val="28"/>
        </w:rPr>
        <w:t xml:space="preserve">pas la nostalgie ou </w:t>
      </w:r>
      <w:r w:rsidR="003E7F45">
        <w:rPr>
          <w:rFonts w:asciiTheme="minorHAnsi" w:hAnsiTheme="minorHAnsi" w:cstheme="minorHAnsi"/>
          <w:sz w:val="28"/>
          <w:szCs w:val="28"/>
        </w:rPr>
        <w:t>seulement la mémoire m</w:t>
      </w:r>
      <w:r w:rsidR="004E2F72">
        <w:rPr>
          <w:rFonts w:asciiTheme="minorHAnsi" w:hAnsiTheme="minorHAnsi" w:cstheme="minorHAnsi"/>
          <w:sz w:val="28"/>
          <w:szCs w:val="28"/>
        </w:rPr>
        <w:t xml:space="preserve">ais </w:t>
      </w:r>
      <w:r w:rsidR="00CD6A19">
        <w:rPr>
          <w:rFonts w:asciiTheme="minorHAnsi" w:hAnsiTheme="minorHAnsi" w:cstheme="minorHAnsi"/>
          <w:sz w:val="28"/>
          <w:szCs w:val="28"/>
        </w:rPr>
        <w:t>les aspects positifs : haut niveau d’exigence</w:t>
      </w:r>
      <w:r w:rsidR="00AE1125">
        <w:rPr>
          <w:rFonts w:asciiTheme="minorHAnsi" w:hAnsiTheme="minorHAnsi" w:cstheme="minorHAnsi"/>
          <w:sz w:val="28"/>
          <w:szCs w:val="28"/>
        </w:rPr>
        <w:t xml:space="preserve">, </w:t>
      </w:r>
      <w:r w:rsidR="004E2F72">
        <w:rPr>
          <w:rFonts w:asciiTheme="minorHAnsi" w:hAnsiTheme="minorHAnsi" w:cstheme="minorHAnsi"/>
          <w:sz w:val="28"/>
          <w:szCs w:val="28"/>
        </w:rPr>
        <w:t>d’abord</w:t>
      </w:r>
      <w:r w:rsidR="00CD6A19">
        <w:rPr>
          <w:rFonts w:asciiTheme="minorHAnsi" w:hAnsiTheme="minorHAnsi" w:cstheme="minorHAnsi"/>
          <w:sz w:val="28"/>
          <w:szCs w:val="28"/>
        </w:rPr>
        <w:t xml:space="preserve"> pour soi-même et</w:t>
      </w:r>
      <w:r w:rsidR="004E2F72">
        <w:rPr>
          <w:rFonts w:asciiTheme="minorHAnsi" w:hAnsiTheme="minorHAnsi" w:cstheme="minorHAnsi"/>
          <w:sz w:val="28"/>
          <w:szCs w:val="28"/>
        </w:rPr>
        <w:t xml:space="preserve"> ensuite pour</w:t>
      </w:r>
      <w:r w:rsidR="00CD6A19">
        <w:rPr>
          <w:rFonts w:asciiTheme="minorHAnsi" w:hAnsiTheme="minorHAnsi" w:cstheme="minorHAnsi"/>
          <w:sz w:val="28"/>
          <w:szCs w:val="28"/>
        </w:rPr>
        <w:t xml:space="preserve"> les autres, maintien des traditions universitaires, liberté d’</w:t>
      </w:r>
      <w:r w:rsidR="009F3F11">
        <w:rPr>
          <w:rFonts w:asciiTheme="minorHAnsi" w:hAnsiTheme="minorHAnsi" w:cstheme="minorHAnsi"/>
          <w:sz w:val="28"/>
          <w:szCs w:val="28"/>
        </w:rPr>
        <w:t xml:space="preserve">opinion, </w:t>
      </w:r>
      <w:r w:rsidR="00CD6A19">
        <w:rPr>
          <w:rFonts w:asciiTheme="minorHAnsi" w:hAnsiTheme="minorHAnsi" w:cstheme="minorHAnsi"/>
          <w:sz w:val="28"/>
          <w:szCs w:val="28"/>
        </w:rPr>
        <w:t>culture du débat, amour de notre métier</w:t>
      </w:r>
      <w:r w:rsidR="004E2F72">
        <w:rPr>
          <w:rFonts w:asciiTheme="minorHAnsi" w:hAnsiTheme="minorHAnsi" w:cstheme="minorHAnsi"/>
          <w:sz w:val="28"/>
          <w:szCs w:val="28"/>
        </w:rPr>
        <w:t>, dévouement à l’institution et à nos étudiants</w:t>
      </w:r>
      <w:r w:rsidR="00CD6A19">
        <w:rPr>
          <w:rFonts w:asciiTheme="minorHAnsi" w:hAnsiTheme="minorHAnsi" w:cstheme="minorHAnsi"/>
          <w:sz w:val="28"/>
          <w:szCs w:val="28"/>
        </w:rPr>
        <w:t>…</w:t>
      </w:r>
    </w:p>
    <w:p w:rsidR="001F7D73" w:rsidRDefault="0060156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</w:t>
      </w:r>
      <w:r w:rsidR="001F7D73">
        <w:rPr>
          <w:rFonts w:asciiTheme="minorHAnsi" w:hAnsiTheme="minorHAnsi" w:cstheme="minorHAnsi"/>
          <w:sz w:val="28"/>
          <w:szCs w:val="28"/>
        </w:rPr>
        <w:t>Au nom d</w:t>
      </w:r>
      <w:r w:rsidR="004E2F72">
        <w:rPr>
          <w:rFonts w:asciiTheme="minorHAnsi" w:hAnsiTheme="minorHAnsi" w:cstheme="minorHAnsi"/>
          <w:sz w:val="28"/>
          <w:szCs w:val="28"/>
        </w:rPr>
        <w:t>e notre Faculté, nous lui exprimons</w:t>
      </w:r>
      <w:r w:rsidR="001F7D73">
        <w:rPr>
          <w:rFonts w:asciiTheme="minorHAnsi" w:hAnsiTheme="minorHAnsi" w:cstheme="minorHAnsi"/>
          <w:sz w:val="28"/>
          <w:szCs w:val="28"/>
        </w:rPr>
        <w:t xml:space="preserve"> toute notre </w:t>
      </w:r>
      <w:r w:rsidR="00E030B1">
        <w:rPr>
          <w:rFonts w:asciiTheme="minorHAnsi" w:hAnsiTheme="minorHAnsi" w:cstheme="minorHAnsi"/>
          <w:sz w:val="28"/>
          <w:szCs w:val="28"/>
        </w:rPr>
        <w:t>affection, et</w:t>
      </w:r>
      <w:r w:rsidR="003E7F45">
        <w:rPr>
          <w:rFonts w:asciiTheme="minorHAnsi" w:hAnsiTheme="minorHAnsi" w:cstheme="minorHAnsi"/>
          <w:sz w:val="28"/>
          <w:szCs w:val="28"/>
        </w:rPr>
        <w:t xml:space="preserve"> </w:t>
      </w:r>
      <w:r w:rsidR="009F3F11">
        <w:rPr>
          <w:rFonts w:asciiTheme="minorHAnsi" w:hAnsiTheme="minorHAnsi" w:cstheme="minorHAnsi"/>
          <w:sz w:val="28"/>
          <w:szCs w:val="28"/>
        </w:rPr>
        <w:t xml:space="preserve">notre </w:t>
      </w:r>
      <w:r w:rsidR="001F7D73">
        <w:rPr>
          <w:rFonts w:asciiTheme="minorHAnsi" w:hAnsiTheme="minorHAnsi" w:cstheme="minorHAnsi"/>
          <w:sz w:val="28"/>
          <w:szCs w:val="28"/>
        </w:rPr>
        <w:t>reconnaissance pour tout ce qu’elle nous a don</w:t>
      </w:r>
      <w:r w:rsidR="00CE3FBF">
        <w:rPr>
          <w:rFonts w:asciiTheme="minorHAnsi" w:hAnsiTheme="minorHAnsi" w:cstheme="minorHAnsi"/>
          <w:sz w:val="28"/>
          <w:szCs w:val="28"/>
        </w:rPr>
        <w:t xml:space="preserve">né sans compter avec exigence, </w:t>
      </w:r>
      <w:r w:rsidR="001F7D73">
        <w:rPr>
          <w:rFonts w:asciiTheme="minorHAnsi" w:hAnsiTheme="minorHAnsi" w:cstheme="minorHAnsi"/>
          <w:sz w:val="28"/>
          <w:szCs w:val="28"/>
        </w:rPr>
        <w:t>sincérité</w:t>
      </w:r>
      <w:r w:rsidR="00CE3FBF">
        <w:rPr>
          <w:rFonts w:asciiTheme="minorHAnsi" w:hAnsiTheme="minorHAnsi" w:cstheme="minorHAnsi"/>
          <w:sz w:val="28"/>
          <w:szCs w:val="28"/>
        </w:rPr>
        <w:t xml:space="preserve"> et générosité</w:t>
      </w:r>
      <w:r w:rsidR="001F7D73">
        <w:rPr>
          <w:rFonts w:asciiTheme="minorHAnsi" w:hAnsiTheme="minorHAnsi" w:cstheme="minorHAnsi"/>
          <w:sz w:val="28"/>
          <w:szCs w:val="28"/>
        </w:rPr>
        <w:t>.</w:t>
      </w:r>
    </w:p>
    <w:p w:rsidR="00CE3FBF" w:rsidRDefault="00CE3FBF" w:rsidP="00AA12D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1F7D73" w:rsidRDefault="00AE1125" w:rsidP="00AA12DE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1F7D73">
        <w:rPr>
          <w:rFonts w:asciiTheme="minorHAnsi" w:hAnsiTheme="minorHAnsi" w:cstheme="minorHAnsi"/>
          <w:sz w:val="28"/>
          <w:szCs w:val="28"/>
        </w:rPr>
        <w:t xml:space="preserve">Philippe </w:t>
      </w:r>
      <w:proofErr w:type="spellStart"/>
      <w:r w:rsidR="001F7D73">
        <w:rPr>
          <w:rFonts w:asciiTheme="minorHAnsi" w:hAnsiTheme="minorHAnsi" w:cstheme="minorHAnsi"/>
          <w:sz w:val="28"/>
          <w:szCs w:val="28"/>
        </w:rPr>
        <w:t>Nélidoff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1F7D73">
        <w:rPr>
          <w:rFonts w:asciiTheme="minorHAnsi" w:hAnsiTheme="minorHAnsi" w:cstheme="minorHAnsi"/>
          <w:sz w:val="28"/>
          <w:szCs w:val="28"/>
        </w:rPr>
        <w:t>Doyen de la Faculté de droit et science politique</w:t>
      </w:r>
    </w:p>
    <w:p w:rsidR="00E10F76" w:rsidRDefault="00E10F76" w:rsidP="00AA12DE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B13676" w:rsidRPr="00AA12DE" w:rsidRDefault="00B13676" w:rsidP="00AA12DE">
      <w:pPr>
        <w:jc w:val="both"/>
        <w:rPr>
          <w:rFonts w:asciiTheme="minorHAnsi" w:hAnsiTheme="minorHAnsi" w:cstheme="minorHAnsi"/>
          <w:sz w:val="28"/>
          <w:szCs w:val="28"/>
        </w:rPr>
      </w:pPr>
    </w:p>
    <w:sectPr w:rsidR="00B13676" w:rsidRPr="00AA1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DE"/>
    <w:rsid w:val="00165A3F"/>
    <w:rsid w:val="001F7D73"/>
    <w:rsid w:val="003E7F45"/>
    <w:rsid w:val="0045550E"/>
    <w:rsid w:val="00465926"/>
    <w:rsid w:val="004E2F72"/>
    <w:rsid w:val="005E0E80"/>
    <w:rsid w:val="00601565"/>
    <w:rsid w:val="007761D5"/>
    <w:rsid w:val="007A24F8"/>
    <w:rsid w:val="00841916"/>
    <w:rsid w:val="008845DA"/>
    <w:rsid w:val="008F6E00"/>
    <w:rsid w:val="00977D76"/>
    <w:rsid w:val="009B4631"/>
    <w:rsid w:val="009E168F"/>
    <w:rsid w:val="009F3F11"/>
    <w:rsid w:val="00AA12DE"/>
    <w:rsid w:val="00AC40EB"/>
    <w:rsid w:val="00AE1125"/>
    <w:rsid w:val="00AE361A"/>
    <w:rsid w:val="00B13676"/>
    <w:rsid w:val="00CD6A19"/>
    <w:rsid w:val="00CE3FBF"/>
    <w:rsid w:val="00E030B1"/>
    <w:rsid w:val="00E1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7A6D"/>
  <w15:chartTrackingRefBased/>
  <w15:docId w15:val="{31FDF1F7-67FA-412A-90E7-BF38ADF2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845D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4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876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NELIDOFF</dc:creator>
  <cp:keywords/>
  <dc:description/>
  <cp:lastModifiedBy>PHILIPPE NELIDOFF</cp:lastModifiedBy>
  <cp:revision>12</cp:revision>
  <cp:lastPrinted>2019-02-15T14:14:00Z</cp:lastPrinted>
  <dcterms:created xsi:type="dcterms:W3CDTF">2019-01-26T10:14:00Z</dcterms:created>
  <dcterms:modified xsi:type="dcterms:W3CDTF">2019-02-15T14:18:00Z</dcterms:modified>
</cp:coreProperties>
</file>